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9747" w:type="dxa"/>
        <w:tblLook w:val="04A0"/>
      </w:tblPr>
      <w:tblGrid>
        <w:gridCol w:w="3546"/>
        <w:gridCol w:w="6201"/>
      </w:tblGrid>
      <w:tr w:rsidR="002B27DA" w:rsidTr="002B27DA">
        <w:trPr>
          <w:cnfStyle w:val="100000000000"/>
        </w:trPr>
        <w:tc>
          <w:tcPr>
            <w:cnfStyle w:val="001000000000"/>
            <w:tcW w:w="3546" w:type="dxa"/>
          </w:tcPr>
          <w:p w:rsidR="002B27DA" w:rsidRDefault="002B27DA">
            <w:r>
              <w:rPr>
                <w:noProof/>
                <w:lang w:eastAsia="ru-RU"/>
              </w:rPr>
              <w:drawing>
                <wp:inline distT="0" distB="0" distL="0" distR="0">
                  <wp:extent cx="2095238" cy="561905"/>
                  <wp:effectExtent l="19050" t="0" r="262" b="0"/>
                  <wp:docPr id="2" name="Рисунок 0" descr="Сервис-кк.рф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вис-кк.рф логотип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2B27DA" w:rsidRPr="002B27DA" w:rsidRDefault="004C12CD" w:rsidP="002B27DA">
            <w:pPr>
              <w:cnfStyle w:val="100000000000"/>
              <w:rPr>
                <w:rFonts w:cs="Browallia New"/>
              </w:rPr>
            </w:pPr>
            <w:r>
              <w:rPr>
                <w:rFonts w:cs="Browallia New"/>
              </w:rPr>
              <w:t>На</w:t>
            </w:r>
            <w:r w:rsidR="002B27DA" w:rsidRPr="002B27DA">
              <w:rPr>
                <w:rFonts w:ascii="Browallia New" w:hAnsi="Browallia New" w:cs="Browallia New"/>
              </w:rPr>
              <w:t xml:space="preserve"> </w:t>
            </w:r>
            <w:r w:rsidR="002B27DA" w:rsidRPr="002B27DA">
              <w:rPr>
                <w:rFonts w:cs="Browallia New"/>
              </w:rPr>
              <w:t>сайте</w:t>
            </w:r>
            <w:r w:rsidR="002B27DA">
              <w:rPr>
                <w:rFonts w:ascii="Browallia New" w:hAnsi="Browallia New" w:cs="Browallia New"/>
              </w:rPr>
              <w:t xml:space="preserve"> </w:t>
            </w:r>
            <w:r w:rsidR="002B27DA" w:rsidRPr="002B27DA">
              <w:rPr>
                <w:rFonts w:cs="Browallia New"/>
              </w:rPr>
              <w:t>всегда</w:t>
            </w:r>
            <w:r>
              <w:rPr>
                <w:rFonts w:ascii="Browallia New" w:hAnsi="Browallia New" w:cs="Browallia New"/>
              </w:rPr>
              <w:t xml:space="preserve"> </w:t>
            </w:r>
            <w:r w:rsidR="002B27DA" w:rsidRPr="002B27DA">
              <w:rPr>
                <w:rFonts w:cs="Browallia New"/>
              </w:rPr>
              <w:t>актуальные</w:t>
            </w:r>
            <w:r w:rsidR="002B27DA" w:rsidRPr="002B27DA">
              <w:rPr>
                <w:rFonts w:ascii="Browallia New" w:hAnsi="Browallia New" w:cs="Browallia New"/>
              </w:rPr>
              <w:t xml:space="preserve"> </w:t>
            </w:r>
            <w:r w:rsidR="00670EC5">
              <w:rPr>
                <w:rFonts w:cs="Browallia New"/>
              </w:rPr>
              <w:t>инструкции и паспорта</w:t>
            </w:r>
          </w:p>
          <w:p w:rsidR="002B27DA" w:rsidRPr="00670EC5" w:rsidRDefault="00DE2DC9" w:rsidP="002B27DA">
            <w:pPr>
              <w:cnfStyle w:val="100000000000"/>
              <w:rPr>
                <w:rFonts w:ascii="Cambria Math" w:hAnsi="Cambria Math"/>
                <w:color w:val="984806" w:themeColor="accent6" w:themeShade="80"/>
                <w:sz w:val="36"/>
                <w:szCs w:val="36"/>
              </w:rPr>
            </w:pPr>
            <w:hyperlink r:id="rId7" w:history="1">
              <w:r w:rsidR="00670EC5" w:rsidRPr="00670EC5">
                <w:rPr>
                  <w:rStyle w:val="ab"/>
                  <w:rFonts w:ascii="Cambria Math" w:hAnsi="Cambria Math"/>
                  <w:color w:val="984806" w:themeColor="accent6" w:themeShade="80"/>
                  <w:sz w:val="36"/>
                  <w:szCs w:val="36"/>
                  <w:u w:val="none"/>
                  <w:lang w:val="en-US"/>
                </w:rPr>
                <w:t>www</w:t>
              </w:r>
              <w:r w:rsidR="00670EC5" w:rsidRPr="00670EC5">
                <w:rPr>
                  <w:rStyle w:val="ab"/>
                  <w:rFonts w:ascii="Cambria Math" w:hAnsi="Cambria Math"/>
                  <w:color w:val="984806" w:themeColor="accent6" w:themeShade="80"/>
                  <w:sz w:val="36"/>
                  <w:szCs w:val="36"/>
                  <w:u w:val="none"/>
                </w:rPr>
                <w:t>.</w:t>
              </w:r>
              <w:proofErr w:type="spellStart"/>
              <w:r w:rsidR="00670EC5" w:rsidRPr="00670EC5">
                <w:rPr>
                  <w:rStyle w:val="ab"/>
                  <w:rFonts w:ascii="Cambria Math" w:hAnsi="Cambria Math"/>
                  <w:color w:val="984806" w:themeColor="accent6" w:themeShade="80"/>
                  <w:sz w:val="36"/>
                  <w:szCs w:val="36"/>
                  <w:u w:val="none"/>
                </w:rPr>
                <w:t>купить-компрессор-в.рф</w:t>
              </w:r>
              <w:proofErr w:type="spellEnd"/>
            </w:hyperlink>
          </w:p>
          <w:p w:rsidR="00670EC5" w:rsidRPr="00EB5D4B" w:rsidRDefault="00670EC5" w:rsidP="002B27DA">
            <w:pPr>
              <w:cnfStyle w:val="100000000000"/>
              <w:rPr>
                <w:rFonts w:cstheme="minorHAnsi"/>
                <w:color w:val="984806" w:themeColor="accent6" w:themeShade="80"/>
              </w:rPr>
            </w:pPr>
            <w:r w:rsidRPr="00EB5D4B">
              <w:rPr>
                <w:rFonts w:cstheme="minorHAnsi"/>
                <w:color w:val="984806" w:themeColor="accent6" w:themeShade="80"/>
              </w:rPr>
              <w:t>и их можно скачать в электронном виде</w:t>
            </w:r>
          </w:p>
        </w:tc>
      </w:tr>
      <w:tr w:rsidR="002B27DA" w:rsidTr="00B01E26">
        <w:trPr>
          <w:cnfStyle w:val="000000100000"/>
        </w:trPr>
        <w:tc>
          <w:tcPr>
            <w:cnfStyle w:val="001000000000"/>
            <w:tcW w:w="9747" w:type="dxa"/>
            <w:gridSpan w:val="2"/>
          </w:tcPr>
          <w:p w:rsidR="002B27DA" w:rsidRPr="002B27DA" w:rsidRDefault="002B27DA" w:rsidP="002B27DA">
            <w:pPr>
              <w:jc w:val="center"/>
              <w:rPr>
                <w:sz w:val="32"/>
                <w:szCs w:val="32"/>
              </w:rPr>
            </w:pPr>
          </w:p>
        </w:tc>
      </w:tr>
      <w:tr w:rsidR="002B27DA" w:rsidTr="00B01E26">
        <w:tc>
          <w:tcPr>
            <w:cnfStyle w:val="001000000000"/>
            <w:tcW w:w="9747" w:type="dxa"/>
            <w:gridSpan w:val="2"/>
          </w:tcPr>
          <w:p w:rsidR="002B27DA" w:rsidRPr="00447247" w:rsidRDefault="002B27DA" w:rsidP="002B27DA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447247">
              <w:rPr>
                <w:b w:val="0"/>
                <w:color w:val="000000" w:themeColor="text1"/>
                <w:sz w:val="32"/>
                <w:szCs w:val="32"/>
              </w:rPr>
              <w:t>Инструкция по сборке клапанной плиты «СО7Б</w:t>
            </w:r>
            <w:proofErr w:type="gramStart"/>
            <w:r w:rsidRPr="00447247">
              <w:rPr>
                <w:b w:val="0"/>
                <w:color w:val="000000" w:themeColor="text1"/>
                <w:sz w:val="32"/>
                <w:szCs w:val="32"/>
              </w:rPr>
              <w:t>;С</w:t>
            </w:r>
            <w:proofErr w:type="gramEnd"/>
            <w:r w:rsidRPr="00447247">
              <w:rPr>
                <w:b w:val="0"/>
                <w:color w:val="000000" w:themeColor="text1"/>
                <w:sz w:val="32"/>
                <w:szCs w:val="32"/>
              </w:rPr>
              <w:t>О-7А;СО-243»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5"/>
        <w:gridCol w:w="5046"/>
      </w:tblGrid>
      <w:tr w:rsidR="002B27DA" w:rsidTr="002B27DA">
        <w:tc>
          <w:tcPr>
            <w:tcW w:w="4525" w:type="dxa"/>
          </w:tcPr>
          <w:p w:rsidR="002B27DA" w:rsidRPr="002B27DA" w:rsidRDefault="002B27DA" w:rsidP="002B27DA">
            <w:pPr>
              <w:rPr>
                <w:rFonts w:cstheme="minorHAnsi"/>
                <w:b/>
                <w:sz w:val="24"/>
                <w:szCs w:val="24"/>
              </w:rPr>
            </w:pPr>
            <w:r w:rsidRPr="002B27DA">
              <w:rPr>
                <w:rFonts w:cstheme="minorHAnsi"/>
                <w:sz w:val="28"/>
                <w:szCs w:val="28"/>
              </w:rPr>
              <w:t>1</w:t>
            </w:r>
            <w:r w:rsidR="00670EC5">
              <w:rPr>
                <w:rFonts w:cstheme="minorHAnsi"/>
                <w:sz w:val="28"/>
                <w:szCs w:val="28"/>
              </w:rPr>
              <w:t xml:space="preserve"> </w:t>
            </w:r>
            <w:r w:rsidR="00670EC5">
              <w:rPr>
                <w:rFonts w:cs="Browallia New"/>
                <w:sz w:val="28"/>
                <w:szCs w:val="28"/>
              </w:rPr>
              <w:t xml:space="preserve"> </w:t>
            </w:r>
            <w:r w:rsidR="00670EC5">
              <w:rPr>
                <w:rFonts w:cstheme="minorHAnsi"/>
                <w:sz w:val="24"/>
                <w:szCs w:val="24"/>
              </w:rPr>
              <w:t>Необходимо</w:t>
            </w:r>
            <w:r w:rsidRPr="002B27DA">
              <w:rPr>
                <w:rFonts w:cstheme="minorHAnsi"/>
                <w:sz w:val="24"/>
                <w:szCs w:val="24"/>
              </w:rPr>
              <w:t xml:space="preserve"> головкой на 17 открутить 6 гаек клапанной крышки и снять клапанную плиту с компрессора, установить ее на заранее подготовленную пове</w:t>
            </w:r>
            <w:r w:rsidR="00670EC5">
              <w:rPr>
                <w:rFonts w:cstheme="minorHAnsi"/>
                <w:sz w:val="24"/>
                <w:szCs w:val="24"/>
              </w:rPr>
              <w:t>рхность для подготовительного этапа ремонта</w:t>
            </w:r>
            <w:r w:rsidRPr="002B27DA">
              <w:rPr>
                <w:rFonts w:cstheme="minorHAnsi"/>
                <w:sz w:val="24"/>
                <w:szCs w:val="24"/>
              </w:rPr>
              <w:t>. Гаечным ключом на 6, открутить 8 болтов крепления, показанных на (Рис.1).Отделить креплен</w:t>
            </w:r>
            <w:r w:rsidR="00670EC5">
              <w:rPr>
                <w:rFonts w:cstheme="minorHAnsi"/>
                <w:sz w:val="24"/>
                <w:szCs w:val="24"/>
              </w:rPr>
              <w:t>ия</w:t>
            </w:r>
            <w:r w:rsidRPr="002B27DA">
              <w:rPr>
                <w:rFonts w:cstheme="minorHAnsi"/>
                <w:sz w:val="24"/>
                <w:szCs w:val="24"/>
              </w:rPr>
              <w:t xml:space="preserve"> от доски.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27DA">
              <w:rPr>
                <w:rFonts w:cstheme="minorHAnsi"/>
                <w:sz w:val="24"/>
                <w:szCs w:val="24"/>
              </w:rPr>
              <w:t>Канцелярским ножом удалить старые и пригоревшие прокладки, при необходимости, отдать клапанную доску на шлифовку.</w:t>
            </w:r>
          </w:p>
        </w:tc>
        <w:tc>
          <w:tcPr>
            <w:tcW w:w="5046" w:type="dxa"/>
          </w:tcPr>
          <w:p w:rsidR="002B27DA" w:rsidRDefault="00DE2DC9" w:rsidP="002B27D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roundrect id="_x0000_s1026" style="position:absolute;margin-left:134.95pt;margin-top:144.25pt;width:99pt;height:24.75pt;z-index:251658240;mso-position-horizontal-relative:text;mso-position-vertical-relative:text" arcsize="10923f">
                  <v:textbox style="mso-next-textbox:#_x0000_s1026">
                    <w:txbxContent>
                      <w:p w:rsidR="002B27DA" w:rsidRDefault="002B27DA">
                        <w:r>
                          <w:t xml:space="preserve">    Рисунок 1</w:t>
                        </w:r>
                      </w:p>
                    </w:txbxContent>
                  </v:textbox>
                </v:roundrect>
              </w:pict>
            </w:r>
            <w:r w:rsidR="002B27DA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14686" cy="2057400"/>
                  <wp:effectExtent l="133350" t="76200" r="119014" b="76200"/>
                  <wp:docPr id="3" name="Рисунок 2" descr="FHCH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HCH142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439" cy="2060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DA" w:rsidTr="002B27DA">
        <w:tc>
          <w:tcPr>
            <w:tcW w:w="4525" w:type="dxa"/>
          </w:tcPr>
          <w:p w:rsidR="002B27DA" w:rsidRPr="002B27DA" w:rsidRDefault="002B27DA" w:rsidP="002B27DA">
            <w:pPr>
              <w:rPr>
                <w:rFonts w:cstheme="minorHAnsi"/>
                <w:b/>
                <w:sz w:val="24"/>
                <w:szCs w:val="24"/>
              </w:rPr>
            </w:pPr>
            <w:r w:rsidRPr="002B27DA">
              <w:rPr>
                <w:rFonts w:cstheme="minorHAnsi"/>
                <w:sz w:val="28"/>
                <w:szCs w:val="28"/>
              </w:rPr>
              <w:t>2</w:t>
            </w:r>
            <w:proofErr w:type="gramStart"/>
            <w:r w:rsidR="00670EC5">
              <w:rPr>
                <w:rFonts w:cstheme="minorHAnsi"/>
                <w:sz w:val="28"/>
                <w:szCs w:val="28"/>
              </w:rPr>
              <w:t xml:space="preserve">  </w:t>
            </w:r>
            <w:r w:rsidRPr="002B27DA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2B27DA">
              <w:rPr>
                <w:rFonts w:cstheme="minorHAnsi"/>
                <w:sz w:val="24"/>
                <w:szCs w:val="24"/>
              </w:rPr>
              <w:t>осле проведения соответствующего ряда подготовительных работ, порядок сборки клапанной доски следующий: Клапанная доска устанавливается на ровную и чистую поверхность. Первой устанавливается рамка, в паз рамки устанавливается пружина, сверху аккуратно ставится ограничитель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70EC5">
              <w:rPr>
                <w:rFonts w:cstheme="minorHAnsi"/>
                <w:sz w:val="24"/>
                <w:szCs w:val="24"/>
              </w:rPr>
              <w:t xml:space="preserve">(Коромысло) </w:t>
            </w:r>
            <w:proofErr w:type="gramStart"/>
            <w:r w:rsidR="00670EC5">
              <w:rPr>
                <w:rFonts w:cstheme="minorHAnsi"/>
                <w:sz w:val="24"/>
                <w:szCs w:val="24"/>
              </w:rPr>
              <w:t>и</w:t>
            </w:r>
            <w:proofErr w:type="gramEnd"/>
            <w:r w:rsidR="00670EC5">
              <w:rPr>
                <w:rFonts w:cstheme="minorHAnsi"/>
                <w:sz w:val="24"/>
                <w:szCs w:val="24"/>
              </w:rPr>
              <w:t xml:space="preserve"> прижимая крепления</w:t>
            </w:r>
            <w:r w:rsidRPr="002B27DA">
              <w:rPr>
                <w:rFonts w:cstheme="minorHAnsi"/>
                <w:sz w:val="24"/>
                <w:szCs w:val="24"/>
              </w:rPr>
              <w:t xml:space="preserve"> к доске в отверстия устанавливаются болты крепления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B27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B27DA" w:rsidRDefault="002B27DA" w:rsidP="002B27DA">
            <w:pPr>
              <w:rPr>
                <w:b/>
                <w:sz w:val="32"/>
                <w:szCs w:val="32"/>
              </w:rPr>
            </w:pPr>
          </w:p>
        </w:tc>
        <w:tc>
          <w:tcPr>
            <w:tcW w:w="5046" w:type="dxa"/>
          </w:tcPr>
          <w:p w:rsidR="002B27DA" w:rsidRDefault="00DE2DC9" w:rsidP="002B27D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roundrect id="_x0000_s1027" style="position:absolute;margin-left:134.95pt;margin-top:144.9pt;width:99pt;height:24.75pt;z-index:251659264;mso-position-horizontal-relative:text;mso-position-vertical-relative:text" arcsize="10923f">
                  <v:textbox style="mso-next-textbox:#_x0000_s1027">
                    <w:txbxContent>
                      <w:p w:rsidR="002B27DA" w:rsidRDefault="002B27DA" w:rsidP="002B27DA">
                        <w:r>
                          <w:t xml:space="preserve">    Рисунок 2</w:t>
                        </w:r>
                      </w:p>
                    </w:txbxContent>
                  </v:textbox>
                </v:roundrect>
              </w:pict>
            </w:r>
            <w:r w:rsidR="002B27DA" w:rsidRPr="002B27DA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07545" cy="2060144"/>
                  <wp:effectExtent l="133350" t="76200" r="126155" b="73456"/>
                  <wp:docPr id="10" name="Рисунок 2" descr="FHCH1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HCH142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545" cy="2060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7DA" w:rsidTr="009E5DEB">
        <w:tc>
          <w:tcPr>
            <w:tcW w:w="9571" w:type="dxa"/>
            <w:gridSpan w:val="2"/>
          </w:tcPr>
          <w:p w:rsidR="002B27DA" w:rsidRPr="002B27DA" w:rsidRDefault="002B27DA" w:rsidP="002B27DA">
            <w:pPr>
              <w:rPr>
                <w:b/>
                <w:sz w:val="24"/>
                <w:szCs w:val="24"/>
              </w:rPr>
            </w:pPr>
            <w:r w:rsidRPr="002B27DA">
              <w:rPr>
                <w:b/>
                <w:sz w:val="24"/>
                <w:szCs w:val="24"/>
              </w:rPr>
              <w:t>ПОСЛЕ СБОРКИ ОДНОЙ СТОРОНЫ КЛАПАННОЙ ДОСКИ</w:t>
            </w:r>
            <w:proofErr w:type="gramStart"/>
            <w:r w:rsidRPr="002B27DA">
              <w:rPr>
                <w:b/>
                <w:sz w:val="24"/>
                <w:szCs w:val="24"/>
              </w:rPr>
              <w:t>,Д</w:t>
            </w:r>
            <w:proofErr w:type="gramEnd"/>
            <w:r w:rsidRPr="002B27DA">
              <w:rPr>
                <w:b/>
                <w:sz w:val="24"/>
                <w:szCs w:val="24"/>
              </w:rPr>
              <w:t>АБЫ ИЗБЕЖАТЬ ВЫЛЕТА КЛАПАННОЙ ПРУЖИНЫ ИЗ ПАЗА ВО ВРЕМЯ РАБОТЫ,ИСПОЛЬЗУЯ КЕРНО И МОЛОТОК,</w:t>
            </w:r>
            <w:r>
              <w:rPr>
                <w:b/>
                <w:sz w:val="24"/>
                <w:szCs w:val="24"/>
              </w:rPr>
              <w:t>ПОДБИТЬ</w:t>
            </w:r>
            <w:r w:rsidRPr="002B27DA">
              <w:rPr>
                <w:b/>
                <w:sz w:val="24"/>
                <w:szCs w:val="24"/>
              </w:rPr>
              <w:t xml:space="preserve"> ОГРАНИЧИТЕЛИ КАК ПОКАЗАНО НА РИСУНКЕ 3</w:t>
            </w:r>
          </w:p>
        </w:tc>
      </w:tr>
    </w:tbl>
    <w:p w:rsidR="002B27DA" w:rsidRDefault="00DE2DC9">
      <w:pPr>
        <w:rPr>
          <w:b/>
          <w:sz w:val="32"/>
          <w:szCs w:val="32"/>
        </w:rPr>
      </w:pPr>
      <w:r w:rsidRPr="00DE2DC9">
        <w:rPr>
          <w:b/>
          <w:noProof/>
          <w:sz w:val="24"/>
          <w:szCs w:val="24"/>
          <w:lang w:eastAsia="ru-RU"/>
        </w:rPr>
        <w:pict>
          <v:roundrect id="_x0000_s1028" style="position:absolute;margin-left:298.2pt;margin-top:14.55pt;width:99pt;height:24.75pt;z-index:251660288;mso-position-horizontal-relative:text;mso-position-vertical-relative:text" arcsize="10923f">
            <v:textbox style="mso-next-textbox:#_x0000_s1028">
              <w:txbxContent>
                <w:p w:rsidR="002B27DA" w:rsidRDefault="002B27DA" w:rsidP="002B27DA">
                  <w:r>
                    <w:t xml:space="preserve">    Рисунок 3</w:t>
                  </w:r>
                </w:p>
              </w:txbxContent>
            </v:textbox>
          </v:roundrect>
        </w:pict>
      </w:r>
      <w:r w:rsidR="002B27DA" w:rsidRPr="002B27D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07545" cy="887679"/>
            <wp:effectExtent l="133350" t="76200" r="126155" b="83871"/>
            <wp:docPr id="11" name="Рисунок 2" descr="FHCH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CH14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545" cy="887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7247" w:rsidRPr="00670EC5" w:rsidRDefault="002B27DA" w:rsidP="00447247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670EC5">
        <w:rPr>
          <w:rFonts w:ascii="Cambria Math" w:hAnsi="Cambria Math"/>
          <w:sz w:val="28"/>
          <w:szCs w:val="28"/>
        </w:rPr>
        <w:t xml:space="preserve">Инструкцию </w:t>
      </w:r>
      <w:r w:rsidR="00447247" w:rsidRPr="00670EC5">
        <w:rPr>
          <w:rFonts w:ascii="Cambria Math" w:hAnsi="Cambria Math"/>
          <w:sz w:val="28"/>
          <w:szCs w:val="28"/>
        </w:rPr>
        <w:t>по сборке составил:</w:t>
      </w:r>
    </w:p>
    <w:p w:rsidR="00447247" w:rsidRPr="004C12CD" w:rsidRDefault="00447247" w:rsidP="00447247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670EC5">
        <w:rPr>
          <w:rFonts w:ascii="Cambria Math" w:hAnsi="Cambria Math"/>
          <w:sz w:val="28"/>
          <w:szCs w:val="28"/>
        </w:rPr>
        <w:t>Инженер сервисного центра</w:t>
      </w:r>
      <w:r w:rsidR="004C12CD">
        <w:rPr>
          <w:rFonts w:ascii="Cambria Math" w:hAnsi="Cambria Math"/>
          <w:sz w:val="28"/>
          <w:szCs w:val="28"/>
        </w:rPr>
        <w:t>:</w:t>
      </w:r>
    </w:p>
    <w:p w:rsidR="004C12CD" w:rsidRPr="00670EC5" w:rsidRDefault="004C12CD" w:rsidP="004C12CD">
      <w:p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  <w:r w:rsidR="00447247" w:rsidRPr="00670EC5">
        <w:rPr>
          <w:rFonts w:ascii="Cambria Math" w:hAnsi="Cambria Math"/>
          <w:sz w:val="28"/>
          <w:szCs w:val="28"/>
        </w:rPr>
        <w:t>Юрченко Артур Павлович</w:t>
      </w:r>
      <w:r>
        <w:rPr>
          <w:rFonts w:ascii="Cambria Math" w:hAnsi="Cambria Math"/>
          <w:sz w:val="28"/>
          <w:szCs w:val="28"/>
        </w:rPr>
        <w:t xml:space="preserve"> </w:t>
      </w:r>
      <w:r w:rsidRPr="00670EC5">
        <w:rPr>
          <w:rFonts w:ascii="Cambria Math" w:hAnsi="Cambria Math"/>
          <w:sz w:val="28"/>
          <w:szCs w:val="28"/>
        </w:rPr>
        <w:t>+7(951) 067-14-54</w:t>
      </w:r>
      <w:r w:rsidRPr="004C12CD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670EC5">
        <w:rPr>
          <w:rFonts w:ascii="Cambria Math" w:hAnsi="Cambria Math"/>
          <w:sz w:val="28"/>
          <w:szCs w:val="28"/>
          <w:lang w:val="en-US"/>
        </w:rPr>
        <w:t>Whatsapp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670EC5">
        <w:rPr>
          <w:rFonts w:ascii="Cambria Math" w:hAnsi="Cambria Math"/>
          <w:sz w:val="28"/>
          <w:szCs w:val="28"/>
          <w:lang w:val="en-US"/>
        </w:rPr>
        <w:t>Viber</w:t>
      </w:r>
      <w:proofErr w:type="spellEnd"/>
      <w:r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670EC5">
        <w:rPr>
          <w:rFonts w:ascii="Cambria Math" w:hAnsi="Cambria Math"/>
          <w:sz w:val="28"/>
          <w:szCs w:val="28"/>
          <w:lang w:val="en-US"/>
        </w:rPr>
        <w:t>Telegramm</w:t>
      </w:r>
      <w:proofErr w:type="spellEnd"/>
    </w:p>
    <w:p w:rsidR="004C12CD" w:rsidRDefault="00670EC5" w:rsidP="00447247">
      <w:p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-</w:t>
      </w:r>
      <w:r w:rsidR="00447247" w:rsidRPr="00670EC5">
        <w:rPr>
          <w:rFonts w:ascii="Cambria Math" w:hAnsi="Cambria Math"/>
          <w:sz w:val="28"/>
          <w:szCs w:val="28"/>
        </w:rPr>
        <w:t>П</w:t>
      </w:r>
      <w:r w:rsidR="004C12CD">
        <w:rPr>
          <w:rFonts w:ascii="Cambria Math" w:hAnsi="Cambria Math"/>
          <w:sz w:val="28"/>
          <w:szCs w:val="28"/>
        </w:rPr>
        <w:t>о всем вопросам и пожеланиям:</w:t>
      </w:r>
    </w:p>
    <w:p w:rsidR="004C12CD" w:rsidRPr="004C12CD" w:rsidRDefault="004C12CD" w:rsidP="00447247">
      <w:pPr>
        <w:spacing w:after="0" w:line="240" w:lineRule="auto"/>
        <w:rPr>
          <w:rFonts w:cstheme="minorHAnsi"/>
          <w:b/>
          <w:color w:val="984806" w:themeColor="accent6" w:themeShade="80"/>
          <w:sz w:val="28"/>
          <w:szCs w:val="28"/>
        </w:rPr>
      </w:pPr>
      <w:hyperlink r:id="rId11" w:history="1"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  <w:lang w:val="en-US"/>
          </w:rPr>
          <w:t>Professional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</w:rPr>
          <w:t>116@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  <w:lang w:val="en-US"/>
          </w:rPr>
          <w:t>YANDEX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</w:rPr>
          <w:t>.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  <w:lang w:val="en-US"/>
          </w:rPr>
          <w:t>RU</w:t>
        </w:r>
      </w:hyperlink>
    </w:p>
    <w:p w:rsidR="00447247" w:rsidRPr="004C12CD" w:rsidRDefault="004C12CD" w:rsidP="00447247">
      <w:pPr>
        <w:spacing w:after="0" w:line="240" w:lineRule="auto"/>
        <w:rPr>
          <w:rFonts w:ascii="Cambria Math" w:hAnsi="Cambria Math"/>
          <w:b/>
          <w:sz w:val="28"/>
          <w:szCs w:val="28"/>
        </w:rPr>
      </w:pPr>
      <w:hyperlink r:id="rId12" w:history="1"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  <w:lang w:val="en-US"/>
          </w:rPr>
          <w:t>Kk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</w:rPr>
          <w:t>-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  <w:lang w:val="en-US"/>
          </w:rPr>
          <w:t>rf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</w:rPr>
          <w:t>.116@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  <w:lang w:val="en-US"/>
          </w:rPr>
          <w:t>YANDEX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</w:rPr>
          <w:t>.</w:t>
        </w:r>
        <w:r w:rsidRPr="004C12CD">
          <w:rPr>
            <w:rStyle w:val="ab"/>
            <w:rFonts w:cstheme="minorHAnsi"/>
            <w:b/>
            <w:color w:val="984806" w:themeColor="accent6" w:themeShade="80"/>
            <w:sz w:val="28"/>
            <w:szCs w:val="28"/>
            <w:u w:val="none"/>
            <w:lang w:val="en-US"/>
          </w:rPr>
          <w:t>RU</w:t>
        </w:r>
      </w:hyperlink>
      <w:r w:rsidRPr="004C12CD">
        <w:rPr>
          <w:rFonts w:cstheme="minorHAnsi"/>
          <w:b/>
          <w:sz w:val="28"/>
          <w:szCs w:val="28"/>
        </w:rPr>
        <w:t xml:space="preserve"> </w:t>
      </w:r>
      <w:r w:rsidR="002B27DA" w:rsidRPr="004C12CD">
        <w:rPr>
          <w:rFonts w:ascii="Cambria Math" w:hAnsi="Cambria Math"/>
          <w:b/>
          <w:sz w:val="28"/>
          <w:szCs w:val="28"/>
        </w:rPr>
        <w:t xml:space="preserve"> </w:t>
      </w:r>
    </w:p>
    <w:sectPr w:rsidR="00447247" w:rsidRPr="004C12CD" w:rsidSect="00F2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1EC3"/>
    <w:multiLevelType w:val="hybridMultilevel"/>
    <w:tmpl w:val="8A3EF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DA"/>
    <w:rsid w:val="00235C05"/>
    <w:rsid w:val="002B27DA"/>
    <w:rsid w:val="00447247"/>
    <w:rsid w:val="004C12CD"/>
    <w:rsid w:val="00670EC5"/>
    <w:rsid w:val="00682DE7"/>
    <w:rsid w:val="007914D2"/>
    <w:rsid w:val="009B0EC5"/>
    <w:rsid w:val="00A5256D"/>
    <w:rsid w:val="00DC3E5A"/>
    <w:rsid w:val="00DE2DC9"/>
    <w:rsid w:val="00EB5D4B"/>
    <w:rsid w:val="00F2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3"/>
  </w:style>
  <w:style w:type="paragraph" w:styleId="1">
    <w:name w:val="heading 1"/>
    <w:basedOn w:val="a"/>
    <w:next w:val="a"/>
    <w:link w:val="10"/>
    <w:uiPriority w:val="9"/>
    <w:qFormat/>
    <w:rsid w:val="002B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2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B2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B27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B27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B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7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2B2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B27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B2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2">
    <w:name w:val="Light Shading Accent 2"/>
    <w:basedOn w:val="a1"/>
    <w:uiPriority w:val="60"/>
    <w:rsid w:val="002B27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B27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2B27D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70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91;&#1087;&#1080;&#1090;&#1100;-&#1082;&#1086;&#1084;&#1087;&#1088;&#1077;&#1089;&#1089;&#1086;&#1088;-&#1074;.&#1088;&#1092;" TargetMode="External"/><Relationship Id="rId12" Type="http://schemas.openxmlformats.org/officeDocument/2006/relationships/hyperlink" Target="mailto:Kk-rf.1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fessional116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73A1-F9ED-4D62-B375-5ED9A6BD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2019-08-17T15:16:00Z</dcterms:created>
  <dcterms:modified xsi:type="dcterms:W3CDTF">2019-08-17T22:43:00Z</dcterms:modified>
</cp:coreProperties>
</file>